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56F5" w:rsidRDefault="00FB56F5">
      <w:pPr>
        <w:widowControl/>
        <w:rPr>
          <w:rFonts w:ascii="Times New Roman" w:eastAsia="標楷體" w:hAnsi="Times New Roman" w:cs="Times New Roman"/>
          <w:b/>
          <w:sz w:val="32"/>
        </w:rPr>
      </w:pPr>
    </w:p>
    <w:p w:rsidR="000C544E" w:rsidRPr="000C544E" w:rsidRDefault="000C544E" w:rsidP="000C544E">
      <w:pPr>
        <w:jc w:val="center"/>
        <w:rPr>
          <w:rFonts w:ascii="Times New Roman" w:eastAsia="標楷體" w:hAnsi="Times New Roman" w:cs="Times New Roman"/>
          <w:b/>
          <w:sz w:val="32"/>
          <w:lang w:eastAsia="zh-HK"/>
        </w:rPr>
      </w:pPr>
      <w:r w:rsidRPr="000C544E">
        <w:rPr>
          <w:rFonts w:ascii="Times New Roman" w:eastAsia="標楷體" w:hAnsi="Times New Roman" w:cs="Times New Roman"/>
          <w:b/>
          <w:sz w:val="32"/>
        </w:rPr>
        <w:t>健行科技大學財務金融系組織章程</w:t>
      </w:r>
      <w:bookmarkStart w:id="0" w:name="_GoBack"/>
      <w:bookmarkEnd w:id="0"/>
    </w:p>
    <w:p w:rsidR="000C544E" w:rsidRPr="000C544E" w:rsidRDefault="000C544E" w:rsidP="000C544E">
      <w:pPr>
        <w:jc w:val="right"/>
        <w:rPr>
          <w:rFonts w:ascii="Times New Roman" w:eastAsia="標楷體" w:hAnsi="Times New Roman" w:cs="Times New Roman"/>
          <w:sz w:val="18"/>
        </w:rPr>
      </w:pPr>
      <w:r w:rsidRPr="000C544E">
        <w:rPr>
          <w:rFonts w:ascii="Times New Roman" w:eastAsia="標楷體" w:hAnsi="Times New Roman" w:cs="Times New Roman"/>
          <w:sz w:val="18"/>
        </w:rPr>
        <w:t>中華民國</w:t>
      </w:r>
      <w:r w:rsidRPr="000C544E">
        <w:rPr>
          <w:rFonts w:ascii="Times New Roman" w:eastAsia="標楷體" w:hAnsi="Times New Roman" w:cs="Times New Roman"/>
          <w:sz w:val="18"/>
        </w:rPr>
        <w:t xml:space="preserve"> 104 </w:t>
      </w:r>
      <w:r w:rsidRPr="000C544E">
        <w:rPr>
          <w:rFonts w:ascii="Times New Roman" w:eastAsia="標楷體" w:hAnsi="Times New Roman" w:cs="Times New Roman"/>
          <w:sz w:val="18"/>
        </w:rPr>
        <w:t>年</w:t>
      </w:r>
      <w:r w:rsidRPr="000C544E">
        <w:rPr>
          <w:rFonts w:ascii="Times New Roman" w:eastAsia="標楷體" w:hAnsi="Times New Roman" w:cs="Times New Roman"/>
          <w:sz w:val="18"/>
        </w:rPr>
        <w:t xml:space="preserve"> 9 </w:t>
      </w:r>
      <w:r w:rsidRPr="000C544E">
        <w:rPr>
          <w:rFonts w:ascii="Times New Roman" w:eastAsia="標楷體" w:hAnsi="Times New Roman" w:cs="Times New Roman"/>
          <w:sz w:val="18"/>
        </w:rPr>
        <w:t>月</w:t>
      </w:r>
      <w:r w:rsidRPr="000C544E">
        <w:rPr>
          <w:rFonts w:ascii="Times New Roman" w:eastAsia="標楷體" w:hAnsi="Times New Roman" w:cs="Times New Roman"/>
          <w:sz w:val="18"/>
        </w:rPr>
        <w:t xml:space="preserve"> 7 </w:t>
      </w:r>
      <w:r w:rsidRPr="000C544E">
        <w:rPr>
          <w:rFonts w:ascii="Times New Roman" w:eastAsia="標楷體" w:hAnsi="Times New Roman" w:cs="Times New Roman"/>
          <w:sz w:val="18"/>
        </w:rPr>
        <w:t>日院務會議修正通過</w:t>
      </w:r>
    </w:p>
    <w:p w:rsidR="000C544E" w:rsidRPr="004163A9" w:rsidRDefault="000C544E" w:rsidP="000C544E">
      <w:pPr>
        <w:jc w:val="right"/>
        <w:rPr>
          <w:rFonts w:ascii="Times New Roman" w:eastAsia="標楷體" w:hAnsi="Times New Roman" w:cs="Times New Roman"/>
          <w:color w:val="000000" w:themeColor="text1"/>
          <w:sz w:val="18"/>
        </w:rPr>
      </w:pPr>
      <w:r w:rsidRPr="004163A9">
        <w:rPr>
          <w:rFonts w:ascii="Times New Roman" w:eastAsia="標楷體" w:hAnsi="Times New Roman" w:cs="Times New Roman"/>
          <w:color w:val="000000" w:themeColor="text1"/>
          <w:sz w:val="18"/>
        </w:rPr>
        <w:t>中華民國</w:t>
      </w:r>
      <w:r w:rsidRPr="004163A9">
        <w:rPr>
          <w:rFonts w:ascii="Times New Roman" w:eastAsia="標楷體" w:hAnsi="Times New Roman" w:cs="Times New Roman"/>
          <w:color w:val="000000" w:themeColor="text1"/>
          <w:sz w:val="18"/>
        </w:rPr>
        <w:t xml:space="preserve"> 111 </w:t>
      </w:r>
      <w:r w:rsidRPr="004163A9">
        <w:rPr>
          <w:rFonts w:ascii="Times New Roman" w:eastAsia="標楷體" w:hAnsi="Times New Roman" w:cs="Times New Roman"/>
          <w:color w:val="000000" w:themeColor="text1"/>
          <w:sz w:val="18"/>
        </w:rPr>
        <w:t>年</w:t>
      </w:r>
      <w:r w:rsidRPr="004163A9">
        <w:rPr>
          <w:rFonts w:ascii="Times New Roman" w:eastAsia="標楷體" w:hAnsi="Times New Roman" w:cs="Times New Roman"/>
          <w:color w:val="000000" w:themeColor="text1"/>
          <w:sz w:val="18"/>
        </w:rPr>
        <w:t xml:space="preserve"> 4 </w:t>
      </w:r>
      <w:r w:rsidRPr="004163A9">
        <w:rPr>
          <w:rFonts w:ascii="Times New Roman" w:eastAsia="標楷體" w:hAnsi="Times New Roman" w:cs="Times New Roman"/>
          <w:color w:val="000000" w:themeColor="text1"/>
          <w:sz w:val="18"/>
        </w:rPr>
        <w:t>月</w:t>
      </w:r>
      <w:r w:rsidRPr="004163A9">
        <w:rPr>
          <w:rFonts w:ascii="Times New Roman" w:eastAsia="標楷體" w:hAnsi="Times New Roman" w:cs="Times New Roman"/>
          <w:color w:val="000000" w:themeColor="text1"/>
          <w:sz w:val="18"/>
        </w:rPr>
        <w:t xml:space="preserve"> </w:t>
      </w:r>
      <w:r w:rsidR="004163A9">
        <w:rPr>
          <w:rFonts w:ascii="Times New Roman" w:eastAsia="標楷體" w:hAnsi="Times New Roman" w:cs="Times New Roman" w:hint="eastAsia"/>
          <w:color w:val="000000" w:themeColor="text1"/>
          <w:sz w:val="18"/>
        </w:rPr>
        <w:t>13</w:t>
      </w:r>
      <w:r w:rsidRPr="004163A9">
        <w:rPr>
          <w:rFonts w:ascii="Times New Roman" w:eastAsia="標楷體" w:hAnsi="Times New Roman" w:cs="Times New Roman"/>
          <w:color w:val="000000" w:themeColor="text1"/>
          <w:sz w:val="18"/>
        </w:rPr>
        <w:t>日院務會議修正通過</w:t>
      </w:r>
    </w:p>
    <w:p w:rsidR="000C544E" w:rsidRPr="000C544E" w:rsidRDefault="000C544E" w:rsidP="000C544E">
      <w:pPr>
        <w:rPr>
          <w:rFonts w:ascii="Times New Roman" w:eastAsia="標楷體" w:hAnsi="Times New Roman" w:cs="Times New Roman"/>
        </w:rPr>
      </w:pPr>
    </w:p>
    <w:p w:rsidR="000C544E" w:rsidRPr="000C544E" w:rsidRDefault="000C544E" w:rsidP="000C544E">
      <w:pPr>
        <w:pStyle w:val="a3"/>
        <w:numPr>
          <w:ilvl w:val="0"/>
          <w:numId w:val="1"/>
        </w:numPr>
        <w:ind w:leftChars="0"/>
        <w:rPr>
          <w:rFonts w:ascii="Times New Roman" w:eastAsia="標楷體" w:hAnsi="Times New Roman" w:cs="Times New Roman"/>
        </w:rPr>
      </w:pPr>
      <w:r w:rsidRPr="000C544E">
        <w:rPr>
          <w:rFonts w:ascii="Times New Roman" w:eastAsia="標楷體" w:hAnsi="Times New Roman" w:cs="Times New Roman"/>
        </w:rPr>
        <w:t>健行科技大學財務金融系</w:t>
      </w:r>
      <w:r w:rsidRPr="000C544E">
        <w:rPr>
          <w:rFonts w:ascii="Times New Roman" w:eastAsia="標楷體" w:hAnsi="Times New Roman" w:cs="Times New Roman"/>
        </w:rPr>
        <w:t xml:space="preserve"> (</w:t>
      </w:r>
      <w:r w:rsidRPr="000C544E">
        <w:rPr>
          <w:rFonts w:ascii="Times New Roman" w:eastAsia="標楷體" w:hAnsi="Times New Roman" w:cs="Times New Roman"/>
        </w:rPr>
        <w:t>以下簡稱本系</w:t>
      </w:r>
      <w:r w:rsidRPr="000C544E">
        <w:rPr>
          <w:rFonts w:ascii="Times New Roman" w:eastAsia="標楷體" w:hAnsi="Times New Roman" w:cs="Times New Roman"/>
        </w:rPr>
        <w:t>)</w:t>
      </w:r>
      <w:r w:rsidRPr="000C544E">
        <w:rPr>
          <w:rFonts w:ascii="Times New Roman" w:eastAsia="標楷體" w:hAnsi="Times New Roman" w:cs="Times New Roman"/>
        </w:rPr>
        <w:t>組織章程</w:t>
      </w:r>
      <w:r w:rsidRPr="000C544E">
        <w:rPr>
          <w:rFonts w:ascii="Times New Roman" w:eastAsia="標楷體" w:hAnsi="Times New Roman" w:cs="Times New Roman"/>
        </w:rPr>
        <w:t>(</w:t>
      </w:r>
      <w:r w:rsidRPr="000C544E">
        <w:rPr>
          <w:rFonts w:ascii="Times New Roman" w:eastAsia="標楷體" w:hAnsi="Times New Roman" w:cs="Times New Roman"/>
        </w:rPr>
        <w:t>以下簡稱本章程</w:t>
      </w:r>
      <w:r w:rsidRPr="000C544E">
        <w:rPr>
          <w:rFonts w:ascii="Times New Roman" w:eastAsia="標楷體" w:hAnsi="Times New Roman" w:cs="Times New Roman"/>
        </w:rPr>
        <w:t>)</w:t>
      </w:r>
      <w:r w:rsidRPr="000C544E">
        <w:rPr>
          <w:rFonts w:ascii="Times New Roman" w:eastAsia="標楷體" w:hAnsi="Times New Roman" w:cs="Times New Roman"/>
        </w:rPr>
        <w:t>依據健行科技大學組織規程訂定。</w:t>
      </w:r>
    </w:p>
    <w:p w:rsidR="000C544E" w:rsidRDefault="000C544E" w:rsidP="000C544E">
      <w:pPr>
        <w:pStyle w:val="a3"/>
        <w:numPr>
          <w:ilvl w:val="0"/>
          <w:numId w:val="1"/>
        </w:numPr>
        <w:ind w:leftChars="0"/>
        <w:rPr>
          <w:rFonts w:ascii="Times New Roman" w:eastAsia="標楷體" w:hAnsi="Times New Roman" w:cs="Times New Roman"/>
        </w:rPr>
      </w:pPr>
      <w:r w:rsidRPr="000C544E">
        <w:rPr>
          <w:rFonts w:ascii="Times New Roman" w:eastAsia="標楷體" w:hAnsi="Times New Roman" w:cs="Times New Roman"/>
        </w:rPr>
        <w:t>本系學制為日四技、進四技及碩士班，以培養學生金融專業知識為宗旨。</w:t>
      </w:r>
    </w:p>
    <w:p w:rsidR="000C544E" w:rsidRDefault="000C544E" w:rsidP="000C544E">
      <w:pPr>
        <w:pStyle w:val="a3"/>
        <w:numPr>
          <w:ilvl w:val="0"/>
          <w:numId w:val="1"/>
        </w:numPr>
        <w:ind w:leftChars="0"/>
        <w:rPr>
          <w:rFonts w:ascii="Times New Roman" w:eastAsia="標楷體" w:hAnsi="Times New Roman" w:cs="Times New Roman"/>
        </w:rPr>
      </w:pPr>
      <w:r w:rsidRPr="000C544E">
        <w:rPr>
          <w:rFonts w:ascii="Times New Roman" w:eastAsia="標楷體" w:hAnsi="Times New Roman" w:cs="Times New Roman"/>
        </w:rPr>
        <w:t>本系置主任一人，綜理本系行政業務，並推動學術研究。主任由系務會議推舉副教授以上</w:t>
      </w:r>
      <w:r w:rsidRPr="000C544E">
        <w:rPr>
          <w:rFonts w:ascii="Times New Roman" w:eastAsia="標楷體" w:hAnsi="Times New Roman" w:cs="Times New Roman"/>
        </w:rPr>
        <w:t>(</w:t>
      </w:r>
      <w:r w:rsidRPr="000C544E">
        <w:rPr>
          <w:rFonts w:ascii="Times New Roman" w:eastAsia="標楷體" w:hAnsi="Times New Roman" w:cs="Times New Roman"/>
        </w:rPr>
        <w:t>含</w:t>
      </w:r>
      <w:r w:rsidRPr="000C544E">
        <w:rPr>
          <w:rFonts w:ascii="Times New Roman" w:eastAsia="標楷體" w:hAnsi="Times New Roman" w:cs="Times New Roman"/>
        </w:rPr>
        <w:t>)</w:t>
      </w:r>
      <w:r w:rsidRPr="000C544E">
        <w:rPr>
          <w:rFonts w:ascii="Times New Roman" w:eastAsia="標楷體" w:hAnsi="Times New Roman" w:cs="Times New Roman"/>
        </w:rPr>
        <w:t>教師二至三人，由校長遴聘之。採任期制，以三年為一任，</w:t>
      </w:r>
      <w:r w:rsidRPr="000C544E">
        <w:rPr>
          <w:rFonts w:ascii="Times New Roman" w:eastAsia="標楷體" w:hAnsi="Times New Roman" w:cs="Times New Roman"/>
        </w:rPr>
        <w:t xml:space="preserve"> </w:t>
      </w:r>
      <w:r w:rsidRPr="000C544E">
        <w:rPr>
          <w:rFonts w:ascii="Times New Roman" w:eastAsia="標楷體" w:hAnsi="Times New Roman" w:cs="Times New Roman"/>
        </w:rPr>
        <w:t>任期屆滿得連任一次。</w:t>
      </w:r>
    </w:p>
    <w:p w:rsidR="000C544E" w:rsidRDefault="000C544E" w:rsidP="00F31F77">
      <w:pPr>
        <w:pStyle w:val="a3"/>
        <w:numPr>
          <w:ilvl w:val="0"/>
          <w:numId w:val="1"/>
        </w:numPr>
        <w:ind w:leftChars="0"/>
        <w:rPr>
          <w:rFonts w:ascii="Times New Roman" w:eastAsia="標楷體" w:hAnsi="Times New Roman" w:cs="Times New Roman"/>
        </w:rPr>
      </w:pPr>
      <w:r w:rsidRPr="000C544E">
        <w:rPr>
          <w:rFonts w:ascii="Times New Roman" w:eastAsia="標楷體" w:hAnsi="Times New Roman" w:cs="Times New Roman"/>
        </w:rPr>
        <w:t>本系置行政書記一人，負責本系行政業務與設備維繕工作，由學校派任之。</w:t>
      </w:r>
    </w:p>
    <w:p w:rsidR="000C544E" w:rsidRDefault="000C544E" w:rsidP="00F31F77">
      <w:pPr>
        <w:pStyle w:val="a3"/>
        <w:numPr>
          <w:ilvl w:val="0"/>
          <w:numId w:val="1"/>
        </w:numPr>
        <w:ind w:leftChars="0"/>
        <w:rPr>
          <w:rFonts w:ascii="Times New Roman" w:eastAsia="標楷體" w:hAnsi="Times New Roman" w:cs="Times New Roman"/>
        </w:rPr>
      </w:pPr>
      <w:r w:rsidRPr="000C544E">
        <w:rPr>
          <w:rFonts w:ascii="Times New Roman" w:eastAsia="標楷體" w:hAnsi="Times New Roman" w:cs="Times New Roman"/>
        </w:rPr>
        <w:t>本系之系務會議，為本系之最高決議單位。由主任及專任教師組成，以主任為主席，每學期至少召開二次；亦得經專任教師二分之一以上連署請求召開臨時會議時，主任應於七日內召開之。</w:t>
      </w:r>
    </w:p>
    <w:p w:rsidR="000C544E" w:rsidRPr="000C544E" w:rsidRDefault="000C544E" w:rsidP="00F31F77">
      <w:pPr>
        <w:pStyle w:val="a3"/>
        <w:numPr>
          <w:ilvl w:val="0"/>
          <w:numId w:val="1"/>
        </w:numPr>
        <w:ind w:leftChars="0"/>
        <w:rPr>
          <w:rFonts w:ascii="Times New Roman" w:eastAsia="標楷體" w:hAnsi="Times New Roman" w:cs="Times New Roman"/>
        </w:rPr>
      </w:pPr>
      <w:r w:rsidRPr="000C544E">
        <w:rPr>
          <w:rFonts w:ascii="Times New Roman" w:eastAsia="標楷體" w:hAnsi="Times New Roman" w:cs="Times New Roman"/>
        </w:rPr>
        <w:t>系務會議審議下列事項：</w:t>
      </w:r>
    </w:p>
    <w:p w:rsidR="000C544E" w:rsidRPr="000C544E" w:rsidRDefault="000C544E" w:rsidP="000C544E">
      <w:pPr>
        <w:ind w:leftChars="354" w:left="850"/>
        <w:rPr>
          <w:rFonts w:ascii="Times New Roman" w:eastAsia="標楷體" w:hAnsi="Times New Roman" w:cs="Times New Roman"/>
        </w:rPr>
      </w:pPr>
      <w:r w:rsidRPr="000C544E">
        <w:rPr>
          <w:rFonts w:ascii="Times New Roman" w:eastAsia="標楷體" w:hAnsi="Times New Roman" w:cs="Times New Roman"/>
        </w:rPr>
        <w:t>一、系務發展之規劃。</w:t>
      </w:r>
    </w:p>
    <w:p w:rsidR="000C544E" w:rsidRDefault="000C544E" w:rsidP="000C544E">
      <w:pPr>
        <w:ind w:leftChars="354" w:left="850"/>
        <w:rPr>
          <w:rFonts w:ascii="Times New Roman" w:eastAsia="標楷體" w:hAnsi="Times New Roman" w:cs="Times New Roman"/>
        </w:rPr>
      </w:pPr>
      <w:r w:rsidRPr="000C544E">
        <w:rPr>
          <w:rFonts w:ascii="Times New Roman" w:eastAsia="標楷體" w:hAnsi="Times New Roman" w:cs="Times New Roman"/>
        </w:rPr>
        <w:t>二、系組織章程及各種重要章則之審議。</w:t>
      </w:r>
    </w:p>
    <w:p w:rsidR="000C544E" w:rsidRPr="000C544E" w:rsidRDefault="000C544E" w:rsidP="000C544E">
      <w:pPr>
        <w:ind w:leftChars="354" w:left="850"/>
        <w:rPr>
          <w:rFonts w:ascii="Times New Roman" w:eastAsia="標楷體" w:hAnsi="Times New Roman" w:cs="Times New Roman"/>
        </w:rPr>
      </w:pPr>
      <w:r w:rsidRPr="000C544E">
        <w:rPr>
          <w:rFonts w:ascii="Times New Roman" w:eastAsia="標楷體" w:hAnsi="Times New Roman" w:cs="Times New Roman"/>
        </w:rPr>
        <w:t>三、系課程之審議。</w:t>
      </w:r>
    </w:p>
    <w:p w:rsidR="000C544E" w:rsidRDefault="000C544E" w:rsidP="000C544E">
      <w:pPr>
        <w:ind w:leftChars="354" w:left="850"/>
        <w:rPr>
          <w:rFonts w:ascii="Times New Roman" w:eastAsia="標楷體" w:hAnsi="Times New Roman" w:cs="Times New Roman"/>
        </w:rPr>
      </w:pPr>
      <w:r w:rsidRPr="000C544E">
        <w:rPr>
          <w:rFonts w:ascii="Times New Roman" w:eastAsia="標楷體" w:hAnsi="Times New Roman" w:cs="Times New Roman"/>
        </w:rPr>
        <w:t>四、圖儀設備經費預算之規劃與稽核。</w:t>
      </w:r>
    </w:p>
    <w:p w:rsidR="000C544E" w:rsidRPr="000C544E" w:rsidRDefault="000C544E" w:rsidP="000C544E">
      <w:pPr>
        <w:ind w:leftChars="354" w:left="850"/>
        <w:rPr>
          <w:rFonts w:ascii="Times New Roman" w:eastAsia="標楷體" w:hAnsi="Times New Roman" w:cs="Times New Roman"/>
        </w:rPr>
      </w:pPr>
      <w:r w:rsidRPr="000C544E">
        <w:rPr>
          <w:rFonts w:ascii="Times New Roman" w:eastAsia="標楷體" w:hAnsi="Times New Roman" w:cs="Times New Roman"/>
        </w:rPr>
        <w:t>五、學生特殊問題之處理。</w:t>
      </w:r>
    </w:p>
    <w:p w:rsidR="000C544E" w:rsidRPr="000C544E" w:rsidRDefault="000C544E" w:rsidP="000C544E">
      <w:pPr>
        <w:ind w:leftChars="354" w:left="850"/>
        <w:rPr>
          <w:rFonts w:ascii="Times New Roman" w:eastAsia="標楷體" w:hAnsi="Times New Roman" w:cs="Times New Roman"/>
        </w:rPr>
      </w:pPr>
      <w:r w:rsidRPr="000C544E">
        <w:rPr>
          <w:rFonts w:ascii="Times New Roman" w:eastAsia="標楷體" w:hAnsi="Times New Roman" w:cs="Times New Roman"/>
        </w:rPr>
        <w:t>六、依學校法規所定其他事項之處理。</w:t>
      </w:r>
    </w:p>
    <w:p w:rsidR="000C544E" w:rsidRPr="000C544E" w:rsidRDefault="000C544E" w:rsidP="000C544E">
      <w:pPr>
        <w:pStyle w:val="a3"/>
        <w:numPr>
          <w:ilvl w:val="0"/>
          <w:numId w:val="1"/>
        </w:numPr>
        <w:ind w:leftChars="0"/>
        <w:rPr>
          <w:rFonts w:ascii="Times New Roman" w:eastAsia="標楷體" w:hAnsi="Times New Roman" w:cs="Times New Roman"/>
        </w:rPr>
      </w:pPr>
      <w:r w:rsidRPr="000C544E">
        <w:rPr>
          <w:rFonts w:ascii="Times New Roman" w:eastAsia="標楷體" w:hAnsi="Times New Roman" w:cs="Times New Roman"/>
        </w:rPr>
        <w:t>系務會議案，如需交付表決時，依下列方式行之：</w:t>
      </w:r>
    </w:p>
    <w:p w:rsidR="000C544E" w:rsidRPr="000C544E" w:rsidRDefault="000C544E" w:rsidP="000C544E">
      <w:pPr>
        <w:ind w:leftChars="355" w:left="1274" w:hangingChars="176" w:hanging="422"/>
        <w:rPr>
          <w:rFonts w:ascii="Times New Roman" w:eastAsia="標楷體" w:hAnsi="Times New Roman" w:cs="Times New Roman"/>
        </w:rPr>
      </w:pPr>
      <w:r w:rsidRPr="000C544E">
        <w:rPr>
          <w:rFonts w:ascii="Times New Roman" w:eastAsia="標楷體" w:hAnsi="Times New Roman" w:cs="Times New Roman"/>
        </w:rPr>
        <w:t>一、一般議案以舉手表決為原則，如有出席人員提出異議，得改為無記名投票。一般議案以出席人員二分之一以上贊成，始可為之。重要議案，以無記名方式表決，須三分之二出席人員經二分之一同意或二分之一以上人員出席經三分之二同意，始可為之。</w:t>
      </w:r>
    </w:p>
    <w:p w:rsidR="000C544E" w:rsidRPr="000C544E" w:rsidRDefault="000C544E" w:rsidP="000C544E">
      <w:pPr>
        <w:ind w:leftChars="355" w:left="1274" w:hangingChars="176" w:hanging="422"/>
        <w:rPr>
          <w:rFonts w:ascii="Times New Roman" w:eastAsia="標楷體" w:hAnsi="Times New Roman" w:cs="Times New Roman"/>
        </w:rPr>
      </w:pPr>
      <w:r w:rsidRPr="000C544E">
        <w:rPr>
          <w:rFonts w:ascii="Times New Roman" w:eastAsia="標楷體" w:hAnsi="Times New Roman" w:cs="Times New Roman"/>
        </w:rPr>
        <w:t>二、權宜或秩序問題之提議不服主席裁定者，得提出申訴，申訴須經附議，</w:t>
      </w:r>
      <w:r w:rsidRPr="000C544E">
        <w:rPr>
          <w:rFonts w:ascii="Times New Roman" w:eastAsia="標楷體" w:hAnsi="Times New Roman" w:cs="Times New Roman"/>
        </w:rPr>
        <w:t xml:space="preserve"> </w:t>
      </w:r>
      <w:r w:rsidRPr="000C544E">
        <w:rPr>
          <w:rFonts w:ascii="Times New Roman" w:eastAsia="標楷體" w:hAnsi="Times New Roman" w:cs="Times New Roman"/>
        </w:rPr>
        <w:t>始得成立並交付表決。</w:t>
      </w:r>
    </w:p>
    <w:p w:rsidR="000C544E" w:rsidRPr="000C544E" w:rsidRDefault="000C544E" w:rsidP="000C544E">
      <w:pPr>
        <w:ind w:leftChars="355" w:left="1274" w:hangingChars="176" w:hanging="422"/>
        <w:rPr>
          <w:rFonts w:ascii="Times New Roman" w:eastAsia="標楷體" w:hAnsi="Times New Roman" w:cs="Times New Roman"/>
        </w:rPr>
      </w:pPr>
      <w:r w:rsidRPr="000C544E">
        <w:rPr>
          <w:rFonts w:ascii="Times New Roman" w:eastAsia="標楷體" w:hAnsi="Times New Roman" w:cs="Times New Roman"/>
        </w:rPr>
        <w:t>三、臨時動議，須經出席人員半數同意，始得列入議程，其議決視同重要議案。</w:t>
      </w:r>
    </w:p>
    <w:p w:rsidR="000C544E" w:rsidRPr="000C544E" w:rsidRDefault="000C544E" w:rsidP="000C544E">
      <w:pPr>
        <w:pStyle w:val="a3"/>
        <w:numPr>
          <w:ilvl w:val="0"/>
          <w:numId w:val="1"/>
        </w:numPr>
        <w:ind w:leftChars="0"/>
        <w:rPr>
          <w:rFonts w:ascii="Times New Roman" w:eastAsia="標楷體" w:hAnsi="Times New Roman" w:cs="Times New Roman"/>
        </w:rPr>
      </w:pPr>
      <w:r w:rsidRPr="000C544E">
        <w:rPr>
          <w:rFonts w:ascii="Times New Roman" w:eastAsia="標楷體" w:hAnsi="Times New Roman" w:cs="Times New Roman"/>
        </w:rPr>
        <w:t>本系設教師評審委員會，其產生方式、評審事項及相關規定係依據健行科技大學教師評審委員會設置辦法辦理。</w:t>
      </w:r>
    </w:p>
    <w:p w:rsidR="000C544E" w:rsidRPr="000C544E" w:rsidRDefault="000C544E" w:rsidP="000C544E">
      <w:pPr>
        <w:pStyle w:val="a3"/>
        <w:numPr>
          <w:ilvl w:val="0"/>
          <w:numId w:val="1"/>
        </w:numPr>
        <w:ind w:leftChars="0"/>
        <w:rPr>
          <w:rFonts w:ascii="Times New Roman" w:eastAsia="標楷體" w:hAnsi="Times New Roman" w:cs="Times New Roman"/>
        </w:rPr>
      </w:pPr>
      <w:r w:rsidRPr="000C544E">
        <w:rPr>
          <w:rFonts w:ascii="Times New Roman" w:eastAsia="標楷體" w:hAnsi="Times New Roman" w:cs="Times New Roman"/>
        </w:rPr>
        <w:t>本系設課程委員會，負責課程規劃、實施及檢討等事宜。</w:t>
      </w:r>
    </w:p>
    <w:p w:rsidR="000C544E" w:rsidRPr="000C544E" w:rsidRDefault="000C544E" w:rsidP="000C544E">
      <w:pPr>
        <w:pStyle w:val="a3"/>
        <w:numPr>
          <w:ilvl w:val="0"/>
          <w:numId w:val="1"/>
        </w:numPr>
        <w:ind w:leftChars="0"/>
        <w:rPr>
          <w:rFonts w:ascii="Times New Roman" w:eastAsia="標楷體" w:hAnsi="Times New Roman" w:cs="Times New Roman"/>
        </w:rPr>
      </w:pPr>
      <w:r w:rsidRPr="000C544E">
        <w:rPr>
          <w:rFonts w:ascii="Times New Roman" w:eastAsia="標楷體" w:hAnsi="Times New Roman" w:cs="Times New Roman"/>
        </w:rPr>
        <w:t>本系設圖書儀器審議委員會負責新購儀器及圖書事項、年度之專業耗材、電腦耗材及文具採購事宜、年度之儀器及設施報廢事項、年度儀器及設施盤點事項。</w:t>
      </w:r>
    </w:p>
    <w:p w:rsidR="000C544E" w:rsidRPr="00FB56F5" w:rsidRDefault="000C544E" w:rsidP="004E5839">
      <w:pPr>
        <w:pStyle w:val="a3"/>
        <w:numPr>
          <w:ilvl w:val="0"/>
          <w:numId w:val="1"/>
        </w:numPr>
        <w:ind w:leftChars="0"/>
        <w:rPr>
          <w:rFonts w:ascii="Times New Roman" w:eastAsia="標楷體" w:hAnsi="Times New Roman" w:cs="Times New Roman"/>
          <w:color w:val="000000" w:themeColor="text1"/>
          <w:highlight w:val="lightGray"/>
        </w:rPr>
      </w:pPr>
      <w:r w:rsidRPr="00FB56F5">
        <w:rPr>
          <w:rFonts w:ascii="Times New Roman" w:eastAsia="標楷體" w:hAnsi="Times New Roman" w:cs="Times New Roman"/>
          <w:color w:val="000000" w:themeColor="text1"/>
          <w:highlight w:val="lightGray"/>
        </w:rPr>
        <w:t>本系設</w:t>
      </w:r>
      <w:r w:rsidRPr="00FB56F5">
        <w:rPr>
          <w:rFonts w:ascii="Times New Roman" w:eastAsia="標楷體" w:hAnsi="Times New Roman" w:cs="Times New Roman" w:hint="eastAsia"/>
          <w:color w:val="000000" w:themeColor="text1"/>
          <w:highlight w:val="lightGray"/>
        </w:rPr>
        <w:t>研究生學位論文專業領域審查委員會</w:t>
      </w:r>
      <w:r w:rsidRPr="00FB56F5">
        <w:rPr>
          <w:rFonts w:ascii="Times New Roman" w:eastAsia="標楷體" w:hAnsi="Times New Roman" w:cs="Times New Roman"/>
          <w:color w:val="000000" w:themeColor="text1"/>
          <w:highlight w:val="lightGray"/>
        </w:rPr>
        <w:t>，</w:t>
      </w:r>
      <w:r w:rsidR="004E5839" w:rsidRPr="00FB56F5">
        <w:rPr>
          <w:rFonts w:ascii="Times New Roman" w:eastAsia="標楷體" w:hAnsi="Times New Roman" w:cs="Times New Roman"/>
          <w:color w:val="000000" w:themeColor="text1"/>
          <w:highlight w:val="lightGray"/>
        </w:rPr>
        <w:t>負責</w:t>
      </w:r>
      <w:r w:rsidR="004E5839" w:rsidRPr="00FB56F5">
        <w:rPr>
          <w:rFonts w:ascii="Times New Roman" w:eastAsia="標楷體" w:hAnsi="Times New Roman" w:cs="Times New Roman" w:hint="eastAsia"/>
          <w:color w:val="000000" w:themeColor="text1"/>
          <w:highlight w:val="lightGray"/>
        </w:rPr>
        <w:t>審查研究生學位論文符合專業領域相關事宜</w:t>
      </w:r>
      <w:r w:rsidR="004E5839" w:rsidRPr="00FB56F5">
        <w:rPr>
          <w:rFonts w:ascii="Times New Roman" w:eastAsia="標楷體" w:hAnsi="Times New Roman" w:cs="Times New Roman"/>
          <w:color w:val="000000" w:themeColor="text1"/>
          <w:highlight w:val="lightGray"/>
        </w:rPr>
        <w:t>、</w:t>
      </w:r>
      <w:r w:rsidR="004E5839" w:rsidRPr="00FB56F5">
        <w:rPr>
          <w:rFonts w:ascii="Times New Roman" w:eastAsia="標楷體" w:hAnsi="Times New Roman" w:cs="Times New Roman" w:hint="eastAsia"/>
          <w:color w:val="000000" w:themeColor="text1"/>
          <w:highlight w:val="lightGray"/>
        </w:rPr>
        <w:t>審議研究生學位論文延後公開或不公開相關事宜。</w:t>
      </w:r>
    </w:p>
    <w:p w:rsidR="000C544E" w:rsidRPr="000C544E" w:rsidRDefault="000C544E" w:rsidP="000C544E">
      <w:pPr>
        <w:pStyle w:val="a3"/>
        <w:numPr>
          <w:ilvl w:val="0"/>
          <w:numId w:val="1"/>
        </w:numPr>
        <w:ind w:leftChars="0"/>
        <w:rPr>
          <w:rFonts w:ascii="Times New Roman" w:eastAsia="標楷體" w:hAnsi="Times New Roman" w:cs="Times New Roman"/>
        </w:rPr>
      </w:pPr>
      <w:r w:rsidRPr="000C544E">
        <w:rPr>
          <w:rFonts w:ascii="Times New Roman" w:eastAsia="標楷體" w:hAnsi="Times New Roman" w:cs="Times New Roman"/>
        </w:rPr>
        <w:t>本系於必要時，得經系務會議決議通過，設置其他任務小組。</w:t>
      </w:r>
    </w:p>
    <w:p w:rsidR="00FE5B5E" w:rsidRPr="000C544E" w:rsidRDefault="000C544E" w:rsidP="000C544E">
      <w:pPr>
        <w:pStyle w:val="a3"/>
        <w:numPr>
          <w:ilvl w:val="0"/>
          <w:numId w:val="1"/>
        </w:numPr>
        <w:ind w:leftChars="0"/>
        <w:rPr>
          <w:rFonts w:ascii="Times New Roman" w:eastAsia="標楷體" w:hAnsi="Times New Roman" w:cs="Times New Roman"/>
        </w:rPr>
      </w:pPr>
      <w:r w:rsidRPr="000C544E">
        <w:rPr>
          <w:rFonts w:ascii="Times New Roman" w:eastAsia="標楷體" w:hAnsi="Times New Roman" w:cs="Times New Roman"/>
        </w:rPr>
        <w:t>本章程經系務會議、院務會議通過，陳請校長核定後實施，修正時亦同。</w:t>
      </w:r>
    </w:p>
    <w:sectPr w:rsidR="00FE5B5E" w:rsidRPr="000C544E" w:rsidSect="000C544E">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B46C0"/>
    <w:multiLevelType w:val="hybridMultilevel"/>
    <w:tmpl w:val="CAEE910C"/>
    <w:lvl w:ilvl="0" w:tplc="70A27E88">
      <w:start w:val="1"/>
      <w:numFmt w:val="decimal"/>
      <w:lvlText w:val="第%1條"/>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4E"/>
    <w:rsid w:val="000C544E"/>
    <w:rsid w:val="00166FF9"/>
    <w:rsid w:val="002E652A"/>
    <w:rsid w:val="004163A9"/>
    <w:rsid w:val="004E5839"/>
    <w:rsid w:val="00792302"/>
    <w:rsid w:val="008B27AF"/>
    <w:rsid w:val="00E33910"/>
    <w:rsid w:val="00FB56F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955FBB-C737-47EC-8911-3BE52EB00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C544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140</Words>
  <Characters>802</Characters>
  <Application>Microsoft Office Word</Application>
  <DocSecurity>0</DocSecurity>
  <Lines>6</Lines>
  <Paragraphs>1</Paragraphs>
  <ScaleCrop>false</ScaleCrop>
  <Company/>
  <LinksUpToDate>false</LinksUpToDate>
  <CharactersWithSpaces>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User</cp:lastModifiedBy>
  <cp:revision>2</cp:revision>
  <dcterms:created xsi:type="dcterms:W3CDTF">2022-06-16T04:28:00Z</dcterms:created>
  <dcterms:modified xsi:type="dcterms:W3CDTF">2022-06-16T04:28:00Z</dcterms:modified>
</cp:coreProperties>
</file>